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240" w:lineRule="auto"/>
        <w:rPr>
          <w:rFonts w:ascii="Inter SemiBold" w:cs="Inter SemiBold" w:eastAsia="Inter SemiBold" w:hAnsi="Inter SemiBold"/>
          <w:color w:val="1a36b4"/>
          <w:sz w:val="60"/>
          <w:szCs w:val="60"/>
        </w:rPr>
      </w:pPr>
      <w:bookmarkStart w:colFirst="0" w:colLast="0" w:name="_71gmzr6rak16" w:id="0"/>
      <w:bookmarkEnd w:id="0"/>
      <w:r w:rsidDel="00000000" w:rsidR="00000000" w:rsidRPr="00000000">
        <w:rPr>
          <w:rFonts w:ascii="Inter SemiBold" w:cs="Inter SemiBold" w:eastAsia="Inter SemiBold" w:hAnsi="Inter SemiBold"/>
          <w:color w:val="1a36b4"/>
          <w:sz w:val="66"/>
          <w:szCs w:val="66"/>
        </w:rPr>
        <w:drawing>
          <wp:anchor allowOverlap="1" behindDoc="0" distB="114300" distT="114300" distL="114300" distR="114300" hidden="0" layoutInCell="1" locked="0" relativeHeight="0" simplePos="0">
            <wp:simplePos x="0" y="0"/>
            <wp:positionH relativeFrom="page">
              <wp:posOffset>5429250</wp:posOffset>
            </wp:positionH>
            <wp:positionV relativeFrom="page">
              <wp:posOffset>914400</wp:posOffset>
            </wp:positionV>
            <wp:extent cx="1423988" cy="423806"/>
            <wp:effectExtent b="0" l="0" r="0" t="0"/>
            <wp:wrapSquare wrapText="bothSides" distB="114300" distT="114300" distL="114300" distR="114300"/>
            <wp:docPr descr="Company logo" id="1" name="image1.png"/>
            <a:graphic>
              <a:graphicData uri="http://schemas.openxmlformats.org/drawingml/2006/picture">
                <pic:pic>
                  <pic:nvPicPr>
                    <pic:cNvPr descr="Company logo" id="0" name="image1.png"/>
                    <pic:cNvPicPr preferRelativeResize="0"/>
                  </pic:nvPicPr>
                  <pic:blipFill>
                    <a:blip r:embed="rId6"/>
                    <a:srcRect b="0" l="0" r="0" t="-12927"/>
                    <a:stretch>
                      <a:fillRect/>
                    </a:stretch>
                  </pic:blipFill>
                  <pic:spPr>
                    <a:xfrm>
                      <a:off x="0" y="0"/>
                      <a:ext cx="1423988" cy="423806"/>
                    </a:xfrm>
                    <a:prstGeom prst="rect"/>
                    <a:ln/>
                  </pic:spPr>
                </pic:pic>
              </a:graphicData>
            </a:graphic>
          </wp:anchor>
        </w:drawing>
      </w:r>
      <w:r w:rsidDel="00000000" w:rsidR="00000000" w:rsidRPr="00000000">
        <w:rPr>
          <w:rFonts w:ascii="Inter SemiBold" w:cs="Inter SemiBold" w:eastAsia="Inter SemiBold" w:hAnsi="Inter SemiBold"/>
          <w:color w:val="1a36b4"/>
          <w:sz w:val="60"/>
          <w:szCs w:val="60"/>
          <w:rtl w:val="0"/>
        </w:rPr>
        <w:t xml:space="preserve">Smart Lists &amp; Lead Gen</w:t>
      </w:r>
      <w:r w:rsidDel="00000000" w:rsidR="00000000" w:rsidRPr="00000000">
        <w:rPr>
          <w:rtl w:val="0"/>
        </w:rPr>
      </w:r>
    </w:p>
    <w:p w:rsidR="00000000" w:rsidDel="00000000" w:rsidP="00000000" w:rsidRDefault="00000000" w:rsidRPr="00000000" w14:paraId="00000002">
      <w:pPr>
        <w:pStyle w:val="Subtitle"/>
        <w:spacing w:after="200" w:line="240" w:lineRule="auto"/>
        <w:rPr>
          <w:rFonts w:ascii="Inter" w:cs="Inter" w:eastAsia="Inter" w:hAnsi="Inter"/>
          <w:sz w:val="16"/>
          <w:szCs w:val="16"/>
        </w:rPr>
      </w:pPr>
      <w:bookmarkStart w:colFirst="0" w:colLast="0" w:name="_s3na74rcbup0" w:id="1"/>
      <w:bookmarkEnd w:id="1"/>
      <w:r w:rsidDel="00000000" w:rsidR="00000000" w:rsidRPr="00000000">
        <w:rPr>
          <w:rFonts w:ascii="Inter SemiBold" w:cs="Inter SemiBold" w:eastAsia="Inter SemiBold" w:hAnsi="Inter SemiBold"/>
          <w:color w:val="1a36b4"/>
          <w:sz w:val="26"/>
          <w:szCs w:val="26"/>
          <w:rtl w:val="0"/>
        </w:rPr>
        <w:t xml:space="preserve">Find Your Next 1,000 Customers Automatically</w:t>
      </w:r>
      <w:r w:rsidDel="00000000" w:rsidR="00000000" w:rsidRPr="00000000">
        <w:rPr>
          <w:rtl w:val="0"/>
        </w:rPr>
      </w:r>
    </w:p>
    <w:p w:rsidR="00000000" w:rsidDel="00000000" w:rsidP="00000000" w:rsidRDefault="00000000" w:rsidRPr="00000000" w14:paraId="00000003">
      <w:pPr>
        <w:rPr>
          <w:rFonts w:ascii="Inter" w:cs="Inter" w:eastAsia="Inter" w:hAnsi="Inter"/>
          <w:color w:val="1d1d1d"/>
          <w:sz w:val="20"/>
          <w:szCs w:val="20"/>
        </w:rPr>
      </w:pPr>
      <w:r w:rsidDel="00000000" w:rsidR="00000000" w:rsidRPr="00000000">
        <w:rPr>
          <w:rFonts w:ascii="Inter" w:cs="Inter" w:eastAsia="Inter" w:hAnsi="Inter"/>
          <w:color w:val="1d1d1d"/>
          <w:sz w:val="20"/>
          <w:szCs w:val="20"/>
          <w:rtl w:val="0"/>
        </w:rPr>
        <w:t xml:space="preserve">AI-powered prospecting with 200M+ contact database, intelligent enrichment, and automatic qualification.</w:t>
      </w:r>
    </w:p>
    <w:p w:rsidR="00000000" w:rsidDel="00000000" w:rsidP="00000000" w:rsidRDefault="00000000" w:rsidRPr="00000000" w14:paraId="00000004">
      <w:pPr>
        <w:rPr>
          <w:rFonts w:ascii="Inter" w:cs="Inter" w:eastAsia="Inter" w:hAnsi="Inter"/>
          <w:color w:val="1d1d1d"/>
          <w:sz w:val="20"/>
          <w:szCs w:val="20"/>
        </w:rPr>
      </w:pPr>
      <w:r w:rsidDel="00000000" w:rsidR="00000000" w:rsidRPr="00000000">
        <w:rPr>
          <w:rtl w:val="0"/>
        </w:rPr>
      </w:r>
    </w:p>
    <w:p w:rsidR="00000000" w:rsidDel="00000000" w:rsidP="00000000" w:rsidRDefault="00000000" w:rsidRPr="00000000" w14:paraId="00000005">
      <w:pPr>
        <w:jc w:val="center"/>
        <w:rPr>
          <w:rFonts w:ascii="Inter" w:cs="Inter" w:eastAsia="Inter" w:hAnsi="Inter"/>
          <w:color w:val="1d1d1d"/>
          <w:sz w:val="20"/>
          <w:szCs w:val="20"/>
        </w:rPr>
      </w:pPr>
      <w:r w:rsidDel="00000000" w:rsidR="00000000" w:rsidRPr="00000000">
        <w:rPr>
          <w:rFonts w:ascii="Inter" w:cs="Inter" w:eastAsia="Inter" w:hAnsi="Inter"/>
          <w:color w:val="1a36b4"/>
          <w:sz w:val="20"/>
          <w:szCs w:val="20"/>
          <w:rtl w:val="0"/>
        </w:rPr>
        <w:t xml:space="preserve">200M+ Contacts | 90% Data Accuracy | 5x More Qualified Leads</w:t>
      </w:r>
      <w:r w:rsidDel="00000000" w:rsidR="00000000" w:rsidRPr="00000000">
        <w:rPr>
          <w:rtl w:val="0"/>
        </w:rPr>
      </w:r>
    </w:p>
    <w:p w:rsidR="00000000" w:rsidDel="00000000" w:rsidP="00000000" w:rsidRDefault="00000000" w:rsidRPr="00000000" w14:paraId="00000006">
      <w:pPr>
        <w:jc w:val="center"/>
        <w:rPr>
          <w:rFonts w:ascii="Inter" w:cs="Inter" w:eastAsia="Inter" w:hAnsi="Inter"/>
          <w:color w:val="1d1d1d"/>
          <w:sz w:val="20"/>
          <w:szCs w:val="20"/>
        </w:rPr>
      </w:pPr>
      <w:r w:rsidDel="00000000" w:rsidR="00000000" w:rsidRPr="00000000">
        <w:rPr>
          <w:rtl w:val="0"/>
        </w:rPr>
      </w:r>
    </w:p>
    <w:tbl>
      <w:tblPr>
        <w:tblStyle w:val="Table1"/>
        <w:tblpPr w:leftFromText="180" w:rightFromText="180" w:topFromText="180" w:bottomFromText="180" w:vertAnchor="text" w:horzAnchor="text" w:tblpX="-30" w:tblpY="0"/>
        <w:tblW w:w="9270.0" w:type="dxa"/>
        <w:jc w:val="left"/>
        <w:tblInd w:w="-75.0" w:type="dxa"/>
        <w:tblLayout w:type="fixed"/>
        <w:tblLook w:val="0600"/>
      </w:tblPr>
      <w:tblGrid>
        <w:gridCol w:w="4170"/>
        <w:gridCol w:w="495"/>
        <w:gridCol w:w="4605"/>
        <w:tblGridChange w:id="0">
          <w:tblGrid>
            <w:gridCol w:w="4170"/>
            <w:gridCol w:w="495"/>
            <w:gridCol w:w="4605"/>
          </w:tblGrid>
        </w:tblGridChange>
      </w:tblGrid>
      <w:tr>
        <w:trPr>
          <w:cantSplit w:val="0"/>
          <w:trHeight w:val="465" w:hRule="atLeast"/>
          <w:tblHeader w:val="0"/>
        </w:trPr>
        <w:tc>
          <w:tcPr>
            <w:tcBorders>
              <w:top w:color="000000" w:space="0" w:sz="0" w:val="nil"/>
              <w:left w:color="000000" w:space="0" w:sz="0" w:val="nil"/>
              <w:bottom w:color="1a36b4" w:space="0" w:sz="6" w:val="single"/>
              <w:right w:color="000000" w:space="0" w:sz="0" w:val="nil"/>
            </w:tcBorders>
            <w:tcMar>
              <w:top w:w="0.0" w:type="dxa"/>
              <w:left w:w="0.0" w:type="dxa"/>
              <w:bottom w:w="0.0" w:type="dxa"/>
              <w:right w:w="0.0" w:type="dxa"/>
            </w:tcMar>
          </w:tcPr>
          <w:p w:rsidR="00000000" w:rsidDel="00000000" w:rsidP="00000000" w:rsidRDefault="00000000" w:rsidRPr="00000000" w14:paraId="00000007">
            <w:pPr>
              <w:pStyle w:val="Heading2"/>
              <w:spacing w:after="0" w:before="0" w:lineRule="auto"/>
              <w:rPr>
                <w:rFonts w:ascii="Inter SemiBold" w:cs="Inter SemiBold" w:eastAsia="Inter SemiBold" w:hAnsi="Inter SemiBold"/>
                <w:color w:val="1a36b4"/>
                <w:sz w:val="26"/>
                <w:szCs w:val="26"/>
              </w:rPr>
            </w:pPr>
            <w:bookmarkStart w:colFirst="0" w:colLast="0" w:name="_s6trb8kprlah" w:id="2"/>
            <w:bookmarkEnd w:id="2"/>
            <w:r w:rsidDel="00000000" w:rsidR="00000000" w:rsidRPr="00000000">
              <w:rPr>
                <w:rFonts w:ascii="Inter SemiBold" w:cs="Inter SemiBold" w:eastAsia="Inter SemiBold" w:hAnsi="Inter SemiBold"/>
                <w:color w:val="1a36b4"/>
                <w:sz w:val="26"/>
                <w:szCs w:val="26"/>
                <w:rtl w:val="0"/>
              </w:rPr>
              <w:t xml:space="preserve">PROBLEM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08">
            <w:pPr>
              <w:pStyle w:val="Heading2"/>
              <w:spacing w:after="0" w:before="0" w:lineRule="auto"/>
              <w:rPr>
                <w:rFonts w:ascii="Inter SemiBold" w:cs="Inter SemiBold" w:eastAsia="Inter SemiBold" w:hAnsi="Inter SemiBold"/>
                <w:color w:val="1a36b4"/>
                <w:sz w:val="26"/>
                <w:szCs w:val="26"/>
              </w:rPr>
            </w:pPr>
            <w:bookmarkStart w:colFirst="0" w:colLast="0" w:name="_38iyjrddrzcf" w:id="3"/>
            <w:bookmarkEnd w:id="3"/>
            <w:r w:rsidDel="00000000" w:rsidR="00000000" w:rsidRPr="00000000">
              <w:rPr>
                <w:rtl w:val="0"/>
              </w:rPr>
            </w:r>
          </w:p>
        </w:tc>
        <w:tc>
          <w:tcPr>
            <w:tcBorders>
              <w:top w:color="000000" w:space="0" w:sz="0" w:val="nil"/>
              <w:left w:color="000000" w:space="0" w:sz="0" w:val="nil"/>
              <w:bottom w:color="1a36b4" w:space="0" w:sz="6" w:val="single"/>
              <w:right w:color="000000" w:space="0" w:sz="0" w:val="nil"/>
            </w:tcBorders>
            <w:tcMar>
              <w:top w:w="0.0" w:type="dxa"/>
              <w:left w:w="0.0" w:type="dxa"/>
              <w:bottom w:w="0.0" w:type="dxa"/>
              <w:right w:w="0.0" w:type="dxa"/>
            </w:tcMar>
          </w:tcPr>
          <w:p w:rsidR="00000000" w:rsidDel="00000000" w:rsidP="00000000" w:rsidRDefault="00000000" w:rsidRPr="00000000" w14:paraId="00000009">
            <w:pPr>
              <w:pStyle w:val="Heading2"/>
              <w:spacing w:after="0" w:before="0" w:lineRule="auto"/>
              <w:rPr>
                <w:rFonts w:ascii="Inter SemiBold" w:cs="Inter SemiBold" w:eastAsia="Inter SemiBold" w:hAnsi="Inter SemiBold"/>
                <w:color w:val="1a36b4"/>
                <w:sz w:val="26"/>
                <w:szCs w:val="26"/>
              </w:rPr>
            </w:pPr>
            <w:bookmarkStart w:colFirst="0" w:colLast="0" w:name="_wlnc0yqq8c5i" w:id="4"/>
            <w:bookmarkEnd w:id="4"/>
            <w:r w:rsidDel="00000000" w:rsidR="00000000" w:rsidRPr="00000000">
              <w:rPr>
                <w:rFonts w:ascii="Inter SemiBold" w:cs="Inter SemiBold" w:eastAsia="Inter SemiBold" w:hAnsi="Inter SemiBold"/>
                <w:color w:val="1a36b4"/>
                <w:sz w:val="26"/>
                <w:szCs w:val="26"/>
                <w:rtl w:val="0"/>
              </w:rPr>
              <w:t xml:space="preserve">SOLUTION</w:t>
            </w:r>
          </w:p>
        </w:tc>
      </w:tr>
      <w:tr>
        <w:trPr>
          <w:cantSplit w:val="0"/>
          <w:trHeight w:val="138.15909090909017" w:hRule="atLeast"/>
          <w:tblHeader w:val="0"/>
        </w:trPr>
        <w:tc>
          <w:tcPr>
            <w:tcBorders>
              <w:top w:color="1a36b4" w:space="0" w:sz="6" w:val="single"/>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0A">
            <w:pPr>
              <w:rPr>
                <w:rFonts w:ascii="Inter" w:cs="Inter" w:eastAsia="Inter" w:hAnsi="Inter"/>
                <w:color w:val="1d1d1d"/>
                <w:sz w:val="10"/>
                <w:szCs w:val="10"/>
              </w:rPr>
            </w:pPr>
            <w:r w:rsidDel="00000000" w:rsidR="00000000" w:rsidRPr="00000000">
              <w:rPr>
                <w:rtl w:val="0"/>
              </w:rPr>
            </w:r>
          </w:p>
          <w:p w:rsidR="00000000" w:rsidDel="00000000" w:rsidP="00000000" w:rsidRDefault="00000000" w:rsidRPr="00000000" w14:paraId="0000000B">
            <w:pPr>
              <w:rPr>
                <w:rFonts w:ascii="Inter" w:cs="Inter" w:eastAsia="Inter" w:hAnsi="Inter"/>
                <w:sz w:val="20"/>
                <w:szCs w:val="20"/>
              </w:rPr>
            </w:pPr>
            <w:r w:rsidDel="00000000" w:rsidR="00000000" w:rsidRPr="00000000">
              <w:rPr>
                <w:rFonts w:ascii="Inter" w:cs="Inter" w:eastAsia="Inter" w:hAnsi="Inter"/>
                <w:sz w:val="20"/>
                <w:szCs w:val="20"/>
                <w:rtl w:val="0"/>
              </w:rPr>
              <w:t xml:space="preserve">Lead generation is broken and expensive.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0D">
            <w:pPr>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Buying lead lists:</w:t>
            </w:r>
            <w:r w:rsidDel="00000000" w:rsidR="00000000" w:rsidRPr="00000000">
              <w:rPr>
                <w:rtl w:val="0"/>
              </w:rPr>
            </w:r>
          </w:p>
          <w:p w:rsidR="00000000" w:rsidDel="00000000" w:rsidP="00000000" w:rsidRDefault="00000000" w:rsidRPr="00000000" w14:paraId="0000000E">
            <w:pPr>
              <w:numPr>
                <w:ilvl w:val="0"/>
                <w:numId w:val="3"/>
              </w:numPr>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$500-2,000 per list</w:t>
            </w:r>
          </w:p>
          <w:p w:rsidR="00000000" w:rsidDel="00000000" w:rsidP="00000000" w:rsidRDefault="00000000" w:rsidRPr="00000000" w14:paraId="0000000F">
            <w:pPr>
              <w:numPr>
                <w:ilvl w:val="0"/>
                <w:numId w:val="3"/>
              </w:numPr>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40-60% data is outdated or wrong</w:t>
            </w:r>
          </w:p>
          <w:p w:rsidR="00000000" w:rsidDel="00000000" w:rsidP="00000000" w:rsidRDefault="00000000" w:rsidRPr="00000000" w14:paraId="00000010">
            <w:pPr>
              <w:numPr>
                <w:ilvl w:val="0"/>
                <w:numId w:val="3"/>
              </w:numPr>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No targeting precision</w:t>
            </w:r>
          </w:p>
          <w:p w:rsidR="00000000" w:rsidDel="00000000" w:rsidP="00000000" w:rsidRDefault="00000000" w:rsidRPr="00000000" w14:paraId="00000011">
            <w:pPr>
              <w:numPr>
                <w:ilvl w:val="0"/>
                <w:numId w:val="3"/>
              </w:numPr>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Zero personalization possible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3">
            <w:pPr>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Manual prospecting:</w:t>
            </w:r>
            <w:r w:rsidDel="00000000" w:rsidR="00000000" w:rsidRPr="00000000">
              <w:rPr>
                <w:rtl w:val="0"/>
              </w:rPr>
            </w:r>
          </w:p>
          <w:p w:rsidR="00000000" w:rsidDel="00000000" w:rsidP="00000000" w:rsidRDefault="00000000" w:rsidRPr="00000000" w14:paraId="00000014">
            <w:pPr>
              <w:numPr>
                <w:ilvl w:val="0"/>
                <w:numId w:val="2"/>
              </w:numPr>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25+ hours/week per SDR</w:t>
            </w:r>
          </w:p>
          <w:p w:rsidR="00000000" w:rsidDel="00000000" w:rsidP="00000000" w:rsidRDefault="00000000" w:rsidRPr="00000000" w14:paraId="00000015">
            <w:pPr>
              <w:numPr>
                <w:ilvl w:val="0"/>
                <w:numId w:val="2"/>
              </w:numPr>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No scalability</w:t>
            </w:r>
          </w:p>
          <w:p w:rsidR="00000000" w:rsidDel="00000000" w:rsidP="00000000" w:rsidRDefault="00000000" w:rsidRPr="00000000" w14:paraId="00000016">
            <w:pPr>
              <w:numPr>
                <w:ilvl w:val="0"/>
                <w:numId w:val="2"/>
              </w:numPr>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Excel spreadsheets that go stale immediately</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8">
            <w:pPr>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Traditional tools </w:t>
            </w:r>
            <w:r w:rsidDel="00000000" w:rsidR="00000000" w:rsidRPr="00000000">
              <w:rPr>
                <w:rFonts w:ascii="Inter" w:cs="Inter" w:eastAsia="Inter" w:hAnsi="Inter"/>
                <w:sz w:val="20"/>
                <w:szCs w:val="20"/>
                <w:rtl w:val="0"/>
              </w:rPr>
              <w:t xml:space="preserve">require manual work:</w:t>
            </w:r>
            <w:r w:rsidDel="00000000" w:rsidR="00000000" w:rsidRPr="00000000">
              <w:rPr>
                <w:rtl w:val="0"/>
              </w:rPr>
            </w:r>
          </w:p>
          <w:p w:rsidR="00000000" w:rsidDel="00000000" w:rsidP="00000000" w:rsidRDefault="00000000" w:rsidRPr="00000000" w14:paraId="00000019">
            <w:pPr>
              <w:numPr>
                <w:ilvl w:val="0"/>
                <w:numId w:val="1"/>
              </w:numPr>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ZoomInfo: $15K-30K/year</w:t>
            </w:r>
          </w:p>
          <w:p w:rsidR="00000000" w:rsidDel="00000000" w:rsidP="00000000" w:rsidRDefault="00000000" w:rsidRPr="00000000" w14:paraId="0000001A">
            <w:pPr>
              <w:numPr>
                <w:ilvl w:val="0"/>
                <w:numId w:val="1"/>
              </w:numPr>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Apollo: $500+/month per user</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C">
            <w:pPr>
              <w:rPr>
                <w:rFonts w:ascii="Inter" w:cs="Inter" w:eastAsia="Inter" w:hAnsi="Inter"/>
                <w:color w:val="1d1d1d"/>
                <w:sz w:val="18"/>
                <w:szCs w:val="18"/>
              </w:rPr>
            </w:pPr>
            <w:r w:rsidDel="00000000" w:rsidR="00000000" w:rsidRPr="00000000">
              <w:rPr>
                <w:rFonts w:ascii="Inter" w:cs="Inter" w:eastAsia="Inter" w:hAnsi="Inter"/>
                <w:b w:val="1"/>
                <w:bCs w:val="1"/>
                <w:sz w:val="20"/>
                <w:szCs w:val="20"/>
                <w:rtl w:val="0"/>
              </w:rPr>
              <w:t xml:space="preserve">Result:</w:t>
            </w:r>
            <w:r w:rsidDel="00000000" w:rsidR="00000000" w:rsidRPr="00000000">
              <w:rPr>
                <w:rFonts w:ascii="Inter" w:cs="Inter" w:eastAsia="Inter" w:hAnsi="Inter"/>
                <w:sz w:val="20"/>
                <w:szCs w:val="20"/>
                <w:rtl w:val="0"/>
              </w:rPr>
              <w:t xml:space="preserve"> Your SDRs spend 80% time prospecting, 20% selling.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1D">
            <w:pPr>
              <w:ind w:left="240" w:right="360" w:firstLine="0"/>
              <w:rPr>
                <w:rFonts w:ascii="Inter" w:cs="Inter" w:eastAsia="Inter" w:hAnsi="Inter"/>
                <w:color w:val="1d1d1d"/>
                <w:sz w:val="20"/>
                <w:szCs w:val="20"/>
              </w:rPr>
            </w:pPr>
            <w:r w:rsidDel="00000000" w:rsidR="00000000" w:rsidRPr="00000000">
              <w:rPr>
                <w:rtl w:val="0"/>
              </w:rPr>
            </w:r>
          </w:p>
        </w:tc>
        <w:tc>
          <w:tcPr>
            <w:tcBorders>
              <w:top w:color="1a36b4" w:space="0" w:sz="6" w:val="single"/>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1E">
            <w:pPr>
              <w:rPr>
                <w:rFonts w:ascii="Inter" w:cs="Inter" w:eastAsia="Inter" w:hAnsi="Inter"/>
                <w:color w:val="1d1d1d"/>
                <w:sz w:val="10"/>
                <w:szCs w:val="10"/>
              </w:rPr>
            </w:pPr>
            <w:r w:rsidDel="00000000" w:rsidR="00000000" w:rsidRPr="00000000">
              <w:rPr>
                <w:rtl w:val="0"/>
              </w:rPr>
            </w:r>
          </w:p>
          <w:p w:rsidR="00000000" w:rsidDel="00000000" w:rsidP="00000000" w:rsidRDefault="00000000" w:rsidRPr="00000000" w14:paraId="0000001F">
            <w:pPr>
              <w:rPr>
                <w:rFonts w:ascii="Inter" w:cs="Inter" w:eastAsia="Inter" w:hAnsi="Inter"/>
                <w:color w:val="1d1d1d"/>
                <w:sz w:val="20"/>
                <w:szCs w:val="20"/>
              </w:rPr>
            </w:pPr>
            <w:r w:rsidDel="00000000" w:rsidR="00000000" w:rsidRPr="00000000">
              <w:rPr>
                <w:rFonts w:ascii="Inter" w:cs="Inter" w:eastAsia="Inter" w:hAnsi="Inter"/>
                <w:color w:val="1d1d1d"/>
                <w:sz w:val="20"/>
                <w:szCs w:val="20"/>
                <w:rtl w:val="0"/>
              </w:rPr>
              <w:t xml:space="preserve">[PLATFORM NAME] discovers, enriches, and qualifies perfect-fit prospects automatically—while you sleep.</w:t>
            </w:r>
          </w:p>
          <w:p w:rsidR="00000000" w:rsidDel="00000000" w:rsidP="00000000" w:rsidRDefault="00000000" w:rsidRPr="00000000" w14:paraId="00000020">
            <w:pPr>
              <w:rPr>
                <w:rFonts w:ascii="Inter" w:cs="Inter" w:eastAsia="Inter" w:hAnsi="Inter"/>
                <w:color w:val="1d1d1d"/>
                <w:sz w:val="20"/>
                <w:szCs w:val="20"/>
              </w:rPr>
            </w:pPr>
            <w:r w:rsidDel="00000000" w:rsidR="00000000" w:rsidRPr="00000000">
              <w:rPr>
                <w:rtl w:val="0"/>
              </w:rPr>
            </w:r>
          </w:p>
          <w:p w:rsidR="00000000" w:rsidDel="00000000" w:rsidP="00000000" w:rsidRDefault="00000000" w:rsidRPr="00000000" w14:paraId="00000021">
            <w:pPr>
              <w:rPr>
                <w:rFonts w:ascii="Inter" w:cs="Inter" w:eastAsia="Inter" w:hAnsi="Inter"/>
                <w:sz w:val="20"/>
                <w:szCs w:val="20"/>
              </w:rPr>
            </w:pP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b w:val="1"/>
                <w:bCs w:val="1"/>
                <w:sz w:val="20"/>
                <w:szCs w:val="20"/>
                <w:rtl w:val="0"/>
              </w:rPr>
              <w:t xml:space="preserve">200M+ verified B2B contact database</w:t>
            </w:r>
            <w:r w:rsidDel="00000000" w:rsidR="00000000" w:rsidRPr="00000000">
              <w:rPr>
                <w:rFonts w:ascii="Inter" w:cs="Inter" w:eastAsia="Inter" w:hAnsi="Inter"/>
                <w:sz w:val="20"/>
                <w:szCs w:val="20"/>
                <w:rtl w:val="0"/>
              </w:rPr>
              <w:br w:type="textWrapping"/>
              <w:t xml:space="preserve">✓ </w:t>
            </w:r>
            <w:r w:rsidDel="00000000" w:rsidR="00000000" w:rsidRPr="00000000">
              <w:rPr>
                <w:rFonts w:ascii="Inter" w:cs="Inter" w:eastAsia="Inter" w:hAnsi="Inter"/>
                <w:b w:val="1"/>
                <w:bCs w:val="1"/>
                <w:sz w:val="20"/>
                <w:szCs w:val="20"/>
                <w:rtl w:val="0"/>
              </w:rPr>
              <w:t xml:space="preserve">AI research agents</w:t>
            </w:r>
            <w:r w:rsidDel="00000000" w:rsidR="00000000" w:rsidRPr="00000000">
              <w:rPr>
                <w:rFonts w:ascii="Inter" w:cs="Inter" w:eastAsia="Inter" w:hAnsi="Inter"/>
                <w:sz w:val="20"/>
                <w:szCs w:val="20"/>
                <w:rtl w:val="0"/>
              </w:rPr>
              <w:t xml:space="preserve"> (deep prospect intelligence)</w:t>
              <w:br w:type="textWrapping"/>
              <w:t xml:space="preserve">✓ </w:t>
            </w:r>
            <w:r w:rsidDel="00000000" w:rsidR="00000000" w:rsidRPr="00000000">
              <w:rPr>
                <w:rFonts w:ascii="Inter" w:cs="Inter" w:eastAsia="Inter" w:hAnsi="Inter"/>
                <w:b w:val="1"/>
                <w:bCs w:val="1"/>
                <w:sz w:val="20"/>
                <w:szCs w:val="20"/>
                <w:rtl w:val="0"/>
              </w:rPr>
              <w:t xml:space="preserve">Dynamic segmentation</w:t>
            </w:r>
            <w:r w:rsidDel="00000000" w:rsidR="00000000" w:rsidRPr="00000000">
              <w:rPr>
                <w:rFonts w:ascii="Inter" w:cs="Inter" w:eastAsia="Inter" w:hAnsi="Inter"/>
                <w:sz w:val="20"/>
                <w:szCs w:val="20"/>
                <w:rtl w:val="0"/>
              </w:rPr>
              <w:t xml:space="preserve"> (automatic A/B/C lead sorting)</w:t>
              <w:br w:type="textWrapping"/>
              <w:t xml:space="preserve">✓ </w:t>
            </w:r>
            <w:r w:rsidDel="00000000" w:rsidR="00000000" w:rsidRPr="00000000">
              <w:rPr>
                <w:rFonts w:ascii="Inter" w:cs="Inter" w:eastAsia="Inter" w:hAnsi="Inter"/>
                <w:b w:val="1"/>
                <w:bCs w:val="1"/>
                <w:sz w:val="20"/>
                <w:szCs w:val="20"/>
                <w:rtl w:val="0"/>
              </w:rPr>
              <w:t xml:space="preserve">Intent signal monitoring</w:t>
            </w:r>
            <w:r w:rsidDel="00000000" w:rsidR="00000000" w:rsidRPr="00000000">
              <w:rPr>
                <w:rFonts w:ascii="Inter" w:cs="Inter" w:eastAsia="Inter" w:hAnsi="Inter"/>
                <w:sz w:val="20"/>
                <w:szCs w:val="20"/>
                <w:rtl w:val="0"/>
              </w:rPr>
              <w:t xml:space="preserve"> (hiring, funding, tech changes)</w:t>
              <w:br w:type="textWrapping"/>
              <w:t xml:space="preserve">✓ </w:t>
            </w:r>
            <w:r w:rsidDel="00000000" w:rsidR="00000000" w:rsidRPr="00000000">
              <w:rPr>
                <w:rFonts w:ascii="Inter" w:cs="Inter" w:eastAsia="Inter" w:hAnsi="Inter"/>
                <w:b w:val="1"/>
                <w:bCs w:val="1"/>
                <w:sz w:val="20"/>
                <w:szCs w:val="20"/>
                <w:rtl w:val="0"/>
              </w:rPr>
              <w:t xml:space="preserve">Browser automation</w:t>
            </w:r>
            <w:r w:rsidDel="00000000" w:rsidR="00000000" w:rsidRPr="00000000">
              <w:rPr>
                <w:rFonts w:ascii="Inter" w:cs="Inter" w:eastAsia="Inter" w:hAnsi="Inter"/>
                <w:sz w:val="20"/>
                <w:szCs w:val="20"/>
                <w:rtl w:val="0"/>
              </w:rPr>
              <w:t xml:space="preserve"> (enrich from any source)</w:t>
              <w:br w:type="textWrapping"/>
              <w:t xml:space="preserve">✓ </w:t>
            </w:r>
            <w:r w:rsidDel="00000000" w:rsidR="00000000" w:rsidRPr="00000000">
              <w:rPr>
                <w:rFonts w:ascii="Inter" w:cs="Inter" w:eastAsia="Inter" w:hAnsi="Inter"/>
                <w:b w:val="1"/>
                <w:bCs w:val="1"/>
                <w:sz w:val="20"/>
                <w:szCs w:val="20"/>
                <w:rtl w:val="0"/>
              </w:rPr>
              <w:t xml:space="preserve">CRM sync</w:t>
            </w:r>
            <w:r w:rsidDel="00000000" w:rsidR="00000000" w:rsidRPr="00000000">
              <w:rPr>
                <w:rFonts w:ascii="Inter" w:cs="Inter" w:eastAsia="Inter" w:hAnsi="Inter"/>
                <w:sz w:val="20"/>
                <w:szCs w:val="20"/>
                <w:rtl w:val="0"/>
              </w:rPr>
              <w:t xml:space="preserve"> (Salesforce, HubSpot, Pipedrive, HighLevel, Zoho)</w:t>
              <w:br w:type="textWrapping"/>
              <w:t xml:space="preserve">✓ </w:t>
            </w:r>
            <w:r w:rsidDel="00000000" w:rsidR="00000000" w:rsidRPr="00000000">
              <w:rPr>
                <w:rFonts w:ascii="Inter" w:cs="Inter" w:eastAsia="Inter" w:hAnsi="Inter"/>
                <w:b w:val="1"/>
                <w:bCs w:val="1"/>
                <w:sz w:val="20"/>
                <w:szCs w:val="20"/>
                <w:rtl w:val="0"/>
              </w:rPr>
              <w:t xml:space="preserve">Direct feed to outreach sequences</w:t>
            </w:r>
            <w:r w:rsidDel="00000000" w:rsidR="00000000" w:rsidRPr="00000000">
              <w:rPr>
                <w:rFonts w:ascii="Inter" w:cs="Inter" w:eastAsia="Inter" w:hAnsi="Inter"/>
                <w:sz w:val="20"/>
                <w:szCs w:val="20"/>
                <w:rtl w:val="0"/>
              </w:rPr>
              <w:t xml:space="preserve"> (seamless handoff)</w:t>
              <w:br w:type="textWrapping"/>
              <w:t xml:space="preserve">✓ </w:t>
            </w:r>
            <w:r w:rsidDel="00000000" w:rsidR="00000000" w:rsidRPr="00000000">
              <w:rPr>
                <w:rFonts w:ascii="Inter" w:cs="Inter" w:eastAsia="Inter" w:hAnsi="Inter"/>
                <w:b w:val="1"/>
                <w:bCs w:val="1"/>
                <w:sz w:val="20"/>
                <w:szCs w:val="20"/>
                <w:rtl w:val="0"/>
              </w:rPr>
              <w:t xml:space="preserve">Auto-refresh daily</w:t>
            </w:r>
            <w:r w:rsidDel="00000000" w:rsidR="00000000" w:rsidRPr="00000000">
              <w:rPr>
                <w:rFonts w:ascii="Inter" w:cs="Inter" w:eastAsia="Inter" w:hAnsi="Inter"/>
                <w:sz w:val="20"/>
                <w:szCs w:val="20"/>
                <w:rtl w:val="0"/>
              </w:rPr>
              <w:t xml:space="preserve"> (never stale data)</w:t>
              <w:br w:type="textWrapping"/>
              <w:t xml:space="preserve">✓ </w:t>
            </w:r>
            <w:r w:rsidDel="00000000" w:rsidR="00000000" w:rsidRPr="00000000">
              <w:rPr>
                <w:rFonts w:ascii="Inter" w:cs="Inter" w:eastAsia="Inter" w:hAnsi="Inter"/>
                <w:b w:val="1"/>
                <w:bCs w:val="1"/>
                <w:sz w:val="20"/>
                <w:szCs w:val="20"/>
                <w:rtl w:val="0"/>
              </w:rPr>
              <w:t xml:space="preserve">Custom qualification rules</w:t>
            </w:r>
            <w:r w:rsidDel="00000000" w:rsidR="00000000" w:rsidRPr="00000000">
              <w:rPr>
                <w:rFonts w:ascii="Inter" w:cs="Inter" w:eastAsia="Inter" w:hAnsi="Inter"/>
                <w:sz w:val="20"/>
                <w:szCs w:val="20"/>
                <w:rtl w:val="0"/>
              </w:rPr>
              <w:t xml:space="preserve"> (your criteria exactly)</w:t>
            </w:r>
          </w:p>
          <w:p w:rsidR="00000000" w:rsidDel="00000000" w:rsidP="00000000" w:rsidRDefault="00000000" w:rsidRPr="00000000" w14:paraId="00000022">
            <w:pPr>
              <w:rPr>
                <w:rFonts w:ascii="Inter" w:cs="Inter" w:eastAsia="Inter" w:hAnsi="Inter"/>
                <w:sz w:val="20"/>
                <w:szCs w:val="20"/>
              </w:rPr>
            </w:pPr>
            <w:r w:rsidDel="00000000" w:rsidR="00000000" w:rsidRPr="00000000">
              <w:rPr>
                <w:rtl w:val="0"/>
              </w:rPr>
            </w:r>
          </w:p>
        </w:tc>
      </w:tr>
    </w:tbl>
    <w:p w:rsidR="00000000" w:rsidDel="00000000" w:rsidP="00000000" w:rsidRDefault="00000000" w:rsidRPr="00000000" w14:paraId="00000023">
      <w:pPr>
        <w:rPr>
          <w:rFonts w:ascii="Inter" w:cs="Inter" w:eastAsia="Inter" w:hAnsi="Inte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2"/>
        <w:spacing w:after="0" w:before="0" w:lineRule="auto"/>
        <w:rPr>
          <w:rFonts w:ascii="Inter SemiBold" w:cs="Inter SemiBold" w:eastAsia="Inter SemiBold" w:hAnsi="Inter SemiBold"/>
          <w:color w:val="1a36b4"/>
          <w:sz w:val="8"/>
          <w:szCs w:val="8"/>
        </w:rPr>
      </w:pPr>
      <w:bookmarkStart w:colFirst="0" w:colLast="0" w:name="_oar8j5j7mm6g" w:id="5"/>
      <w:bookmarkEnd w:id="5"/>
      <w:r w:rsidDel="00000000" w:rsidR="00000000" w:rsidRPr="00000000">
        <w:rPr>
          <w:rtl w:val="0"/>
        </w:rPr>
      </w:r>
    </w:p>
    <w:p w:rsidR="00000000" w:rsidDel="00000000" w:rsidP="00000000" w:rsidRDefault="00000000" w:rsidRPr="00000000" w14:paraId="00000025">
      <w:pPr>
        <w:pStyle w:val="Heading2"/>
        <w:spacing w:after="0" w:before="0" w:lineRule="auto"/>
        <w:rPr>
          <w:rFonts w:ascii="Inter SemiBold" w:cs="Inter SemiBold" w:eastAsia="Inter SemiBold" w:hAnsi="Inter SemiBold"/>
          <w:color w:val="1a36b4"/>
          <w:sz w:val="26"/>
          <w:szCs w:val="26"/>
        </w:rPr>
      </w:pPr>
      <w:bookmarkStart w:colFirst="0" w:colLast="0" w:name="_t80mv48vyb6a" w:id="6"/>
      <w:bookmarkEnd w:id="6"/>
      <w:r w:rsidDel="00000000" w:rsidR="00000000" w:rsidRPr="00000000">
        <w:rPr>
          <w:rFonts w:ascii="Inter SemiBold" w:cs="Inter SemiBold" w:eastAsia="Inter SemiBold" w:hAnsi="Inter SemiBold"/>
          <w:color w:val="1a36b4"/>
          <w:sz w:val="26"/>
          <w:szCs w:val="26"/>
          <w:rtl w:val="0"/>
        </w:rPr>
        <w:t xml:space="preserve">HOW IT WORKS</w:t>
      </w:r>
    </w:p>
    <w:p w:rsidR="00000000" w:rsidDel="00000000" w:rsidP="00000000" w:rsidRDefault="00000000" w:rsidRPr="00000000" w14:paraId="00000026">
      <w:pPr>
        <w:spacing w:after="0" w:before="0" w:lineRule="auto"/>
        <w:rPr>
          <w:rFonts w:ascii="Inter" w:cs="Inter" w:eastAsia="Inter" w:hAnsi="Inter"/>
          <w:sz w:val="10"/>
          <w:szCs w:val="10"/>
        </w:rPr>
      </w:pPr>
      <w:r w:rsidDel="00000000" w:rsidR="00000000" w:rsidRPr="00000000">
        <w:rPr>
          <w:rtl w:val="0"/>
        </w:rPr>
      </w:r>
    </w:p>
    <w:p w:rsidR="00000000" w:rsidDel="00000000" w:rsidP="00000000" w:rsidRDefault="00000000" w:rsidRPr="00000000" w14:paraId="00000027">
      <w:pPr>
        <w:pStyle w:val="Heading3"/>
        <w:spacing w:after="0" w:before="0" w:lineRule="auto"/>
        <w:rPr>
          <w:rFonts w:ascii="Inter" w:cs="Inter" w:eastAsia="Inter" w:hAnsi="Inter"/>
          <w:sz w:val="20"/>
          <w:szCs w:val="20"/>
        </w:rPr>
      </w:pPr>
      <w:bookmarkStart w:colFirst="0" w:colLast="0" w:name="_wjkwxkhunxe1" w:id="7"/>
      <w:bookmarkEnd w:id="7"/>
      <w:r w:rsidDel="00000000" w:rsidR="00000000" w:rsidRPr="00000000">
        <w:rPr>
          <w:rFonts w:ascii="Inter" w:cs="Inter" w:eastAsia="Inter" w:hAnsi="Inter"/>
          <w:sz w:val="20"/>
          <w:szCs w:val="20"/>
          <w:rtl w:val="0"/>
        </w:rPr>
        <w:t xml:space="preserve">1. </w:t>
      </w:r>
      <w:r w:rsidDel="00000000" w:rsidR="00000000" w:rsidRPr="00000000">
        <w:rPr>
          <w:rFonts w:ascii="Inter" w:cs="Inter" w:eastAsia="Inter" w:hAnsi="Inter"/>
          <w:i w:val="1"/>
          <w:iCs w:val="1"/>
          <w:color w:val="1a36b4"/>
          <w:sz w:val="20"/>
          <w:szCs w:val="20"/>
          <w:rtl w:val="0"/>
        </w:rPr>
        <w:t xml:space="preserve">Define Your Ideal Customer Profile (ICP)</w:t>
      </w:r>
      <w:r w:rsidDel="00000000" w:rsidR="00000000" w:rsidRPr="00000000">
        <w:rPr>
          <w:rFonts w:ascii="Inter" w:cs="Inter" w:eastAsia="Inter" w:hAnsi="Inter"/>
          <w:sz w:val="20"/>
          <w:szCs w:val="20"/>
          <w:rtl w:val="0"/>
        </w:rPr>
        <w:t xml:space="preserve"> - </w:t>
      </w:r>
      <w:r w:rsidDel="00000000" w:rsidR="00000000" w:rsidRPr="00000000">
        <w:rPr>
          <w:rFonts w:ascii="Inter" w:cs="Inter" w:eastAsia="Inter" w:hAnsi="Inter"/>
          <w:sz w:val="20"/>
          <w:szCs w:val="20"/>
          <w:rtl w:val="0"/>
        </w:rPr>
        <w:t xml:space="preserve">Train AI on exactly who you want to reach using company criteria (including tech stack, recent events, funding stage and revenue), contact criteria, and intent signals like hiring for specific roles, technology changes, website traffic patterns and competitor engagement.</w:t>
      </w:r>
    </w:p>
    <w:p w:rsidR="00000000" w:rsidDel="00000000" w:rsidP="00000000" w:rsidRDefault="00000000" w:rsidRPr="00000000" w14:paraId="00000028">
      <w:pPr>
        <w:pStyle w:val="Heading3"/>
        <w:spacing w:after="0" w:before="0" w:lineRule="auto"/>
        <w:rPr>
          <w:rFonts w:ascii="Inter" w:cs="Inter" w:eastAsia="Inter" w:hAnsi="Inter"/>
          <w:sz w:val="20"/>
          <w:szCs w:val="20"/>
        </w:rPr>
      </w:pPr>
      <w:bookmarkStart w:colFirst="0" w:colLast="0" w:name="_jcl633rmylbn" w:id="8"/>
      <w:bookmarkEnd w:id="8"/>
      <w:r w:rsidDel="00000000" w:rsidR="00000000" w:rsidRPr="00000000">
        <w:rPr>
          <w:rtl w:val="0"/>
        </w:rPr>
      </w:r>
    </w:p>
    <w:p w:rsidR="00000000" w:rsidDel="00000000" w:rsidP="00000000" w:rsidRDefault="00000000" w:rsidRPr="00000000" w14:paraId="00000029">
      <w:pPr>
        <w:pStyle w:val="Heading3"/>
        <w:spacing w:after="0" w:before="0" w:lineRule="auto"/>
        <w:rPr>
          <w:rFonts w:ascii="Inter" w:cs="Inter" w:eastAsia="Inter" w:hAnsi="Inter"/>
          <w:color w:val="000000"/>
          <w:sz w:val="20"/>
          <w:szCs w:val="20"/>
        </w:rPr>
      </w:pPr>
      <w:bookmarkStart w:colFirst="0" w:colLast="0" w:name="_1o924v27mi29" w:id="9"/>
      <w:bookmarkEnd w:id="9"/>
      <w:r w:rsidDel="00000000" w:rsidR="00000000" w:rsidRPr="00000000">
        <w:rPr>
          <w:rFonts w:ascii="Inter" w:cs="Inter" w:eastAsia="Inter" w:hAnsi="Inter"/>
          <w:sz w:val="20"/>
          <w:szCs w:val="20"/>
          <w:rtl w:val="0"/>
        </w:rPr>
        <w:t xml:space="preserve">2. </w:t>
      </w:r>
      <w:r w:rsidDel="00000000" w:rsidR="00000000" w:rsidRPr="00000000">
        <w:rPr>
          <w:rFonts w:ascii="Inter" w:cs="Inter" w:eastAsia="Inter" w:hAnsi="Inter"/>
          <w:i w:val="1"/>
          <w:iCs w:val="1"/>
          <w:color w:val="1a36b4"/>
          <w:sz w:val="20"/>
          <w:szCs w:val="20"/>
          <w:rtl w:val="0"/>
        </w:rPr>
        <w:t xml:space="preserve">AI Discovers High-Intent Prospects </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i w:val="1"/>
          <w:iCs w:val="1"/>
          <w:color w:val="1a36b4"/>
          <w:sz w:val="20"/>
          <w:szCs w:val="20"/>
          <w:rtl w:val="0"/>
        </w:rPr>
        <w:t xml:space="preserve"> </w:t>
      </w:r>
      <w:r w:rsidDel="00000000" w:rsidR="00000000" w:rsidRPr="00000000">
        <w:rPr>
          <w:rFonts w:ascii="Inter" w:cs="Inter" w:eastAsia="Inter" w:hAnsi="Inter"/>
          <w:color w:val="000000"/>
          <w:sz w:val="20"/>
          <w:szCs w:val="20"/>
          <w:rtl w:val="0"/>
        </w:rPr>
        <w:t xml:space="preserve">Set lists to automatically add new prospects as they meet your criteria. New qualified leads appear daily.</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after="0" w:before="0"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200M+ Contact Database</w:t>
      </w:r>
      <w:r w:rsidDel="00000000" w:rsidR="00000000" w:rsidRPr="00000000">
        <w:rPr>
          <w:rFonts w:ascii="Inter" w:cs="Inter" w:eastAsia="Inter" w:hAnsi="Inter"/>
          <w:sz w:val="20"/>
          <w:szCs w:val="20"/>
          <w:rtl w:val="0"/>
        </w:rPr>
        <w:t xml:space="preserve"> with veri</w:t>
      </w:r>
      <w:r w:rsidDel="00000000" w:rsidR="00000000" w:rsidRPr="00000000">
        <w:rPr>
          <w:rFonts w:ascii="Inter" w:cs="Inter" w:eastAsia="Inter" w:hAnsi="Inter"/>
          <w:sz w:val="20"/>
          <w:szCs w:val="20"/>
          <w:rtl w:val="0"/>
        </w:rPr>
        <w:t xml:space="preserve">fied business email addresses, direct phone numbers, LinkedIn profiles and more. Real time monitoring informed by hiring activity (job postings), funding announcements, executive and technology changes amongst other company growth signals</w:t>
      </w:r>
    </w:p>
    <w:p w:rsidR="00000000" w:rsidDel="00000000" w:rsidP="00000000" w:rsidRDefault="00000000" w:rsidRPr="00000000" w14:paraId="0000002C">
      <w:pPr>
        <w:pStyle w:val="Heading3"/>
        <w:spacing w:after="0" w:before="0" w:lineRule="auto"/>
        <w:rPr>
          <w:rFonts w:ascii="Inter" w:cs="Inter" w:eastAsia="Inter" w:hAnsi="Inter"/>
          <w:sz w:val="20"/>
          <w:szCs w:val="20"/>
        </w:rPr>
      </w:pPr>
      <w:bookmarkStart w:colFirst="0" w:colLast="0" w:name="_i8zec22noeq7" w:id="10"/>
      <w:bookmarkEnd w:id="10"/>
      <w:r w:rsidDel="00000000" w:rsidR="00000000" w:rsidRPr="00000000">
        <w:rPr>
          <w:rtl w:val="0"/>
        </w:rPr>
      </w:r>
    </w:p>
    <w:p w:rsidR="00000000" w:rsidDel="00000000" w:rsidP="00000000" w:rsidRDefault="00000000" w:rsidRPr="00000000" w14:paraId="0000002D">
      <w:pPr>
        <w:pStyle w:val="Heading3"/>
        <w:spacing w:after="0" w:before="0" w:lineRule="auto"/>
        <w:rPr>
          <w:rFonts w:ascii="Inter" w:cs="Inter" w:eastAsia="Inter" w:hAnsi="Inter"/>
          <w:sz w:val="20"/>
          <w:szCs w:val="20"/>
        </w:rPr>
      </w:pPr>
      <w:bookmarkStart w:colFirst="0" w:colLast="0" w:name="_nv4ax9qqxjcm" w:id="11"/>
      <w:bookmarkEnd w:id="11"/>
      <w:r w:rsidDel="00000000" w:rsidR="00000000" w:rsidRPr="00000000">
        <w:rPr>
          <w:rFonts w:ascii="Inter" w:cs="Inter" w:eastAsia="Inter" w:hAnsi="Inter"/>
          <w:sz w:val="20"/>
          <w:szCs w:val="20"/>
          <w:rtl w:val="0"/>
        </w:rPr>
        <w:t xml:space="preserve">3. </w:t>
      </w:r>
      <w:r w:rsidDel="00000000" w:rsidR="00000000" w:rsidRPr="00000000">
        <w:rPr>
          <w:rFonts w:ascii="Inter" w:cs="Inter" w:eastAsia="Inter" w:hAnsi="Inter"/>
          <w:i w:val="1"/>
          <w:iCs w:val="1"/>
          <w:color w:val="1a36b4"/>
          <w:sz w:val="20"/>
          <w:szCs w:val="20"/>
          <w:rtl w:val="0"/>
        </w:rPr>
        <w:t xml:space="preserve">Intelligent Enrichment &amp; Automated Qualification</w:t>
      </w:r>
      <w:r w:rsidDel="00000000" w:rsidR="00000000" w:rsidRPr="00000000">
        <w:rPr>
          <w:rtl w:val="0"/>
        </w:rPr>
      </w:r>
    </w:p>
    <w:p w:rsidR="00000000" w:rsidDel="00000000" w:rsidP="00000000" w:rsidRDefault="00000000" w:rsidRPr="00000000" w14:paraId="0000002E">
      <w:pPr>
        <w:spacing w:after="0" w:before="0" w:lineRule="auto"/>
        <w:rPr>
          <w:rFonts w:ascii="Inter" w:cs="Inter" w:eastAsia="Inter" w:hAnsi="Inter"/>
          <w:sz w:val="20"/>
          <w:szCs w:val="20"/>
        </w:rPr>
      </w:pPr>
      <w:r w:rsidDel="00000000" w:rsidR="00000000" w:rsidRPr="00000000">
        <w:rPr>
          <w:rFonts w:ascii="Inter" w:cs="Inter" w:eastAsia="Inter" w:hAnsi="Inter"/>
          <w:color w:val="434343"/>
          <w:sz w:val="20"/>
          <w:szCs w:val="20"/>
          <w:rtl w:val="0"/>
        </w:rPr>
        <w:t xml:space="preserve">Automatically gather comprehensive information about each contact, and </w:t>
      </w:r>
      <w:r w:rsidDel="00000000" w:rsidR="00000000" w:rsidRPr="00000000">
        <w:rPr>
          <w:rFonts w:ascii="Inter" w:cs="Inter" w:eastAsia="Inter" w:hAnsi="Inter"/>
          <w:sz w:val="20"/>
          <w:szCs w:val="20"/>
          <w:rtl w:val="0"/>
        </w:rPr>
        <w:t xml:space="preserve">AI scores (fit, intent, engagement and priority) and qualifies leads based on custom quantification rules. Then, contacts are automatically organized into dynamic segmentation lists.</w:t>
      </w:r>
    </w:p>
    <w:p w:rsidR="00000000" w:rsidDel="00000000" w:rsidP="00000000" w:rsidRDefault="00000000" w:rsidRPr="00000000" w14:paraId="0000002F">
      <w:pPr>
        <w:pStyle w:val="Heading3"/>
        <w:spacing w:after="0" w:before="0" w:lineRule="auto"/>
        <w:rPr>
          <w:rFonts w:ascii="Inter" w:cs="Inter" w:eastAsia="Inter" w:hAnsi="Inter"/>
          <w:sz w:val="20"/>
          <w:szCs w:val="20"/>
        </w:rPr>
      </w:pPr>
      <w:bookmarkStart w:colFirst="0" w:colLast="0" w:name="_l7o6d2wo9t3k" w:id="12"/>
      <w:bookmarkEnd w:id="12"/>
      <w:r w:rsidDel="00000000" w:rsidR="00000000" w:rsidRPr="00000000">
        <w:rPr>
          <w:rtl w:val="0"/>
        </w:rPr>
      </w:r>
    </w:p>
    <w:p w:rsidR="00000000" w:rsidDel="00000000" w:rsidP="00000000" w:rsidRDefault="00000000" w:rsidRPr="00000000" w14:paraId="00000030">
      <w:pPr>
        <w:pStyle w:val="Heading3"/>
        <w:spacing w:after="0" w:before="0" w:lineRule="auto"/>
        <w:rPr/>
      </w:pPr>
      <w:bookmarkStart w:colFirst="0" w:colLast="0" w:name="_6a4lb5nfeu35" w:id="13"/>
      <w:bookmarkEnd w:id="13"/>
      <w:r w:rsidDel="00000000" w:rsidR="00000000" w:rsidRPr="00000000">
        <w:rPr>
          <w:rFonts w:ascii="Inter" w:cs="Inter" w:eastAsia="Inter" w:hAnsi="Inter"/>
          <w:sz w:val="20"/>
          <w:szCs w:val="20"/>
          <w:rtl w:val="0"/>
        </w:rPr>
        <w:t xml:space="preserve">4. </w:t>
      </w:r>
      <w:r w:rsidDel="00000000" w:rsidR="00000000" w:rsidRPr="00000000">
        <w:rPr>
          <w:rFonts w:ascii="Inter" w:cs="Inter" w:eastAsia="Inter" w:hAnsi="Inter"/>
          <w:i w:val="1"/>
          <w:iCs w:val="1"/>
          <w:color w:val="1a36b4"/>
          <w:sz w:val="20"/>
          <w:szCs w:val="20"/>
          <w:rtl w:val="0"/>
        </w:rPr>
        <w:t xml:space="preserve">Continuous Updates</w:t>
      </w:r>
      <w:r w:rsidDel="00000000" w:rsidR="00000000" w:rsidRPr="00000000">
        <w:rPr>
          <w:rFonts w:ascii="Inter" w:cs="Inter" w:eastAsia="Inter" w:hAnsi="Inter"/>
          <w:sz w:val="20"/>
          <w:szCs w:val="20"/>
          <w:rtl w:val="0"/>
        </w:rPr>
        <w:t xml:space="preserve"> - </w:t>
      </w:r>
      <w:r w:rsidDel="00000000" w:rsidR="00000000" w:rsidRPr="00000000">
        <w:rPr>
          <w:rFonts w:ascii="Inter" w:cs="Inter" w:eastAsia="Inter" w:hAnsi="Inter"/>
          <w:sz w:val="20"/>
          <w:szCs w:val="20"/>
          <w:rtl w:val="0"/>
        </w:rPr>
        <w:t xml:space="preserve">Your lists stay fresh automatically, with email verification monthly, company updates monitoring, job change detection and more.</w:t>
      </w:r>
      <w:r w:rsidDel="00000000" w:rsidR="00000000" w:rsidRPr="00000000">
        <w:rPr>
          <w:rtl w:val="0"/>
        </w:rPr>
      </w:r>
    </w:p>
    <w:p w:rsidR="00000000" w:rsidDel="00000000" w:rsidP="00000000" w:rsidRDefault="00000000" w:rsidRPr="00000000" w14:paraId="00000031">
      <w:pPr>
        <w:rPr>
          <w:sz w:val="12"/>
          <w:szCs w:val="12"/>
        </w:rPr>
      </w:pPr>
      <w:r w:rsidDel="00000000" w:rsidR="00000000" w:rsidRPr="00000000">
        <w:rPr>
          <w:rtl w:val="0"/>
        </w:rPr>
      </w:r>
    </w:p>
    <w:p w:rsidR="00000000" w:rsidDel="00000000" w:rsidP="00000000" w:rsidRDefault="00000000" w:rsidRPr="00000000" w14:paraId="00000032">
      <w:pPr>
        <w:rPr>
          <w:rFonts w:ascii="Inter" w:cs="Inter" w:eastAsia="Inter" w:hAnsi="Inter"/>
          <w:sz w:val="2"/>
          <w:szCs w:val="2"/>
        </w:rPr>
      </w:pPr>
      <w:r w:rsidDel="00000000" w:rsidR="00000000" w:rsidRPr="00000000">
        <w:rPr>
          <w:rtl w:val="0"/>
        </w:rPr>
      </w:r>
    </w:p>
    <w:p w:rsidR="00000000" w:rsidDel="00000000" w:rsidP="00000000" w:rsidRDefault="00000000" w:rsidRPr="00000000" w14:paraId="00000033">
      <w:pPr>
        <w:rPr>
          <w:rFonts w:ascii="Inter SemiBold" w:cs="Inter SemiBold" w:eastAsia="Inter SemiBold" w:hAnsi="Inter SemiBold"/>
          <w:color w:val="1a36b4"/>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rPr>
          <w:rFonts w:ascii="Inter SemiBold" w:cs="Inter SemiBold" w:eastAsia="Inter SemiBold" w:hAnsi="Inter SemiBold"/>
          <w:color w:val="1a36b4"/>
          <w:sz w:val="26"/>
          <w:szCs w:val="26"/>
        </w:rPr>
      </w:pPr>
      <w:r w:rsidDel="00000000" w:rsidR="00000000" w:rsidRPr="00000000">
        <w:rPr>
          <w:rFonts w:ascii="Inter SemiBold" w:cs="Inter SemiBold" w:eastAsia="Inter SemiBold" w:hAnsi="Inter SemiBold"/>
          <w:color w:val="1a36b4"/>
          <w:sz w:val="26"/>
          <w:szCs w:val="26"/>
          <w:rtl w:val="0"/>
        </w:rPr>
        <w:t xml:space="preserve">THE IMPACT</w:t>
      </w:r>
    </w:p>
    <w:p w:rsidR="00000000" w:rsidDel="00000000" w:rsidP="00000000" w:rsidRDefault="00000000" w:rsidRPr="00000000" w14:paraId="00000035">
      <w:pPr>
        <w:pStyle w:val="Heading3"/>
        <w:spacing w:before="0" w:lineRule="auto"/>
        <w:rPr>
          <w:b w:val="1"/>
          <w:bCs w:val="1"/>
          <w:sz w:val="10"/>
          <w:szCs w:val="10"/>
        </w:rPr>
      </w:pPr>
      <w:bookmarkStart w:colFirst="0" w:colLast="0" w:name="_c556m8mo51pz" w:id="14"/>
      <w:bookmarkEnd w:id="14"/>
      <w:r w:rsidDel="00000000" w:rsidR="00000000" w:rsidRPr="00000000">
        <w:rPr>
          <w:rtl w:val="0"/>
        </w:rPr>
      </w:r>
    </w:p>
    <w:p w:rsidR="00000000" w:rsidDel="00000000" w:rsidP="00000000" w:rsidRDefault="00000000" w:rsidRPr="00000000" w14:paraId="00000036">
      <w:pPr>
        <w:pStyle w:val="Heading3"/>
        <w:spacing w:before="0" w:lineRule="auto"/>
        <w:rPr>
          <w:sz w:val="20"/>
          <w:szCs w:val="20"/>
        </w:rPr>
      </w:pPr>
      <w:bookmarkStart w:colFirst="0" w:colLast="0" w:name="_z52tmxjx9cyl" w:id="15"/>
      <w:bookmarkEnd w:id="15"/>
      <w:r w:rsidDel="00000000" w:rsidR="00000000" w:rsidRPr="00000000">
        <w:rPr>
          <w:b w:val="1"/>
          <w:bCs w:val="1"/>
          <w:sz w:val="20"/>
          <w:szCs w:val="20"/>
          <w:rtl w:val="0"/>
        </w:rPr>
        <w:t xml:space="preserve">ROI:</w:t>
      </w:r>
      <w:r w:rsidDel="00000000" w:rsidR="00000000" w:rsidRPr="00000000">
        <w:rPr>
          <w:sz w:val="20"/>
          <w:szCs w:val="20"/>
          <w:rtl w:val="0"/>
        </w:rPr>
        <w:t xml:space="preserve"> Save $60K+ per SDR annually</w:t>
      </w:r>
    </w:p>
    <w:p w:rsidR="00000000" w:rsidDel="00000000" w:rsidP="00000000" w:rsidRDefault="00000000" w:rsidRPr="00000000" w14:paraId="00000037">
      <w:pPr>
        <w:rPr>
          <w:sz w:val="12"/>
          <w:szCs w:val="12"/>
        </w:rPr>
      </w:pPr>
      <w:r w:rsidDel="00000000" w:rsidR="00000000" w:rsidRPr="00000000">
        <w:rPr>
          <w:rtl w:val="0"/>
        </w:rPr>
      </w:r>
    </w:p>
    <w:tbl>
      <w:tblPr>
        <w:tblStyle w:val="Table2"/>
        <w:tblW w:w="70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570"/>
        <w:tblGridChange w:id="0">
          <w:tblGrid>
            <w:gridCol w:w="3435"/>
            <w:gridCol w:w="3570"/>
          </w:tblGrid>
        </w:tblGridChange>
      </w:tblGrid>
      <w:tr>
        <w:trPr>
          <w:cantSplit w:val="0"/>
          <w:tblHeader w:val="1"/>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8">
            <w:pPr>
              <w:pStyle w:val="Heading3"/>
              <w:spacing w:before="0" w:lineRule="auto"/>
              <w:jc w:val="left"/>
              <w:rPr>
                <w:b w:val="1"/>
                <w:bCs w:val="1"/>
                <w:sz w:val="20"/>
                <w:szCs w:val="20"/>
              </w:rPr>
            </w:pPr>
            <w:bookmarkStart w:colFirst="0" w:colLast="0" w:name="_a2do1t78sjob" w:id="16"/>
            <w:bookmarkEnd w:id="16"/>
            <w:r w:rsidDel="00000000" w:rsidR="00000000" w:rsidRPr="00000000">
              <w:rPr>
                <w:b w:val="1"/>
                <w:bCs w:val="1"/>
                <w:sz w:val="20"/>
                <w:szCs w:val="20"/>
                <w:rtl w:val="0"/>
              </w:rPr>
              <w:t xml:space="preserve">Traditional Prospecting</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9">
            <w:pPr>
              <w:pStyle w:val="Heading3"/>
              <w:spacing w:before="0" w:lineRule="auto"/>
              <w:jc w:val="left"/>
              <w:rPr>
                <w:b w:val="1"/>
                <w:bCs w:val="1"/>
                <w:sz w:val="20"/>
                <w:szCs w:val="20"/>
              </w:rPr>
            </w:pPr>
            <w:bookmarkStart w:colFirst="0" w:colLast="0" w:name="_a2do1t78sjob" w:id="16"/>
            <w:bookmarkEnd w:id="16"/>
            <w:r w:rsidDel="00000000" w:rsidR="00000000" w:rsidRPr="00000000">
              <w:rPr>
                <w:b w:val="1"/>
                <w:bCs w:val="1"/>
                <w:sz w:val="20"/>
                <w:szCs w:val="20"/>
                <w:rtl w:val="0"/>
              </w:rPr>
              <w:t xml:space="preserve">[PLATFORM NAME] Smart Lists</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A">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Purchase list: $1,000</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B">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Platform cost: Included</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C">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Data accuracy: 50-60%</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D">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Data accuracy: 90%+</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E">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Manual enrichment: 20 hrs</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F">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Enrichment: Automatic</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0">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Manual qualification: 10 hrs</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1">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Qualification: AI automatic</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2">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Goes stale: 30-60 days</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3">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Always fresh: Auto-updates daily</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4">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Cost per qualified lead: $75-150</w:t>
            </w:r>
          </w:p>
        </w:tc>
        <w:tc>
          <w:tcPr>
            <w:tcBorders>
              <w:top w:color="b7b7b7" w:space="0" w:sz="8" w:val="single"/>
              <w:left w:color="b7b7b7" w:space="0" w:sz="8" w:val="single"/>
              <w:bottom w:color="b7b7b7" w:space="0" w:sz="8" w:val="single"/>
              <w:right w:color="b7b7b7"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5">
            <w:pPr>
              <w:pStyle w:val="Heading3"/>
              <w:spacing w:before="0" w:lineRule="auto"/>
              <w:jc w:val="left"/>
              <w:rPr>
                <w:sz w:val="20"/>
                <w:szCs w:val="20"/>
              </w:rPr>
            </w:pPr>
            <w:bookmarkStart w:colFirst="0" w:colLast="0" w:name="_a2do1t78sjob" w:id="16"/>
            <w:bookmarkEnd w:id="16"/>
            <w:r w:rsidDel="00000000" w:rsidR="00000000" w:rsidRPr="00000000">
              <w:rPr>
                <w:sz w:val="20"/>
                <w:szCs w:val="20"/>
                <w:rtl w:val="0"/>
              </w:rPr>
              <w:t xml:space="preserve">Cost per qualified lead: $5-15</w:t>
            </w:r>
          </w:p>
        </w:tc>
      </w:tr>
    </w:tbl>
    <w:p w:rsidR="00000000" w:rsidDel="00000000" w:rsidP="00000000" w:rsidRDefault="00000000" w:rsidRPr="00000000" w14:paraId="00000046">
      <w:pPr>
        <w:rPr>
          <w:rFonts w:ascii="Inter SemiBold" w:cs="Inter SemiBold" w:eastAsia="Inter SemiBold" w:hAnsi="Inter SemiBold"/>
          <w:color w:val="1a36b4"/>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rPr>
          <w:rFonts w:ascii="Inter SemiBold" w:cs="Inter SemiBold" w:eastAsia="Inter SemiBold" w:hAnsi="Inter SemiBold"/>
          <w:color w:val="1a36b4"/>
          <w:sz w:val="26"/>
          <w:szCs w:val="26"/>
        </w:rPr>
      </w:pPr>
      <w:r w:rsidDel="00000000" w:rsidR="00000000" w:rsidRPr="00000000">
        <w:rPr>
          <w:rFonts w:ascii="Inter SemiBold" w:cs="Inter SemiBold" w:eastAsia="Inter SemiBold" w:hAnsi="Inter SemiBold"/>
          <w:color w:val="1a36b4"/>
          <w:sz w:val="26"/>
          <w:szCs w:val="26"/>
          <w:rtl w:val="0"/>
        </w:rPr>
        <w:t xml:space="preserve">USE CASES</w:t>
      </w:r>
    </w:p>
    <w:p w:rsidR="00000000" w:rsidDel="00000000" w:rsidP="00000000" w:rsidRDefault="00000000" w:rsidRPr="00000000" w14:paraId="00000048">
      <w:pPr>
        <w:rPr>
          <w:rFonts w:ascii="Inter SemiBold" w:cs="Inter SemiBold" w:eastAsia="Inter SemiBold" w:hAnsi="Inter SemiBold"/>
          <w:color w:val="1a36b4"/>
          <w:sz w:val="12"/>
          <w:szCs w:val="12"/>
        </w:rPr>
      </w:pPr>
      <w:r w:rsidDel="00000000" w:rsidR="00000000" w:rsidRPr="00000000">
        <w:rPr>
          <w:rtl w:val="0"/>
        </w:rPr>
      </w:r>
    </w:p>
    <w:p w:rsidR="00000000" w:rsidDel="00000000" w:rsidP="00000000" w:rsidRDefault="00000000" w:rsidRPr="00000000" w14:paraId="00000049">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bookmarkStart w:colFirst="0" w:colLast="0" w:name="_xx5w3n2neb3h" w:id="17"/>
      <w:bookmarkEnd w:id="17"/>
      <w:r w:rsidDel="00000000" w:rsidR="00000000" w:rsidRPr="00000000">
        <w:rPr>
          <w:rFonts w:ascii="Inter" w:cs="Inter" w:eastAsia="Inter" w:hAnsi="Inter"/>
          <w:i w:val="1"/>
          <w:iCs w:val="1"/>
          <w:color w:val="1a36b4"/>
          <w:sz w:val="20"/>
          <w:szCs w:val="20"/>
          <w:rtl w:val="0"/>
        </w:rPr>
        <w:t xml:space="preserve">B2B SaaS Sales:</w:t>
      </w:r>
      <w:r w:rsidDel="00000000" w:rsidR="00000000" w:rsidRPr="00000000">
        <w:rPr>
          <w:rFonts w:ascii="Inter" w:cs="Inter" w:eastAsia="Inter" w:hAnsi="Inter"/>
          <w:sz w:val="20"/>
          <w:szCs w:val="20"/>
          <w:rtl w:val="0"/>
        </w:rPr>
        <w:t xml:space="preserve"> Target companies using competitor software, hiring for roles indicating need, high-growth startups</w:t>
      </w:r>
    </w:p>
    <w:p w:rsidR="00000000" w:rsidDel="00000000" w:rsidP="00000000" w:rsidRDefault="00000000" w:rsidRPr="00000000" w14:paraId="0000004A">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bookmarkStart w:colFirst="0" w:colLast="0" w:name="_tp7aw95odb5c" w:id="18"/>
      <w:bookmarkEnd w:id="18"/>
      <w:r w:rsidDel="00000000" w:rsidR="00000000" w:rsidRPr="00000000">
        <w:rPr>
          <w:rFonts w:ascii="Inter" w:cs="Inter" w:eastAsia="Inter" w:hAnsi="Inter"/>
          <w:i w:val="1"/>
          <w:iCs w:val="1"/>
          <w:color w:val="1a36b4"/>
          <w:sz w:val="20"/>
          <w:szCs w:val="20"/>
          <w:rtl w:val="0"/>
        </w:rPr>
        <w:t xml:space="preserve">Agency New Business:</w:t>
      </w:r>
      <w:r w:rsidDel="00000000" w:rsidR="00000000" w:rsidRPr="00000000">
        <w:rPr>
          <w:rFonts w:ascii="Inter" w:cs="Inter" w:eastAsia="Inter" w:hAnsi="Inter"/>
          <w:sz w:val="20"/>
          <w:szCs w:val="20"/>
          <w:rtl w:val="0"/>
        </w:rPr>
        <w:t xml:space="preserve"> Find companies with outdated websites, specific industries/locations, recent leadership changes</w:t>
      </w:r>
    </w:p>
    <w:p w:rsidR="00000000" w:rsidDel="00000000" w:rsidP="00000000" w:rsidRDefault="00000000" w:rsidRPr="00000000" w14:paraId="0000004B">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bookmarkStart w:colFirst="0" w:colLast="0" w:name="_70yiev2tqp8" w:id="19"/>
      <w:bookmarkEnd w:id="19"/>
      <w:r w:rsidDel="00000000" w:rsidR="00000000" w:rsidRPr="00000000">
        <w:rPr>
          <w:rFonts w:ascii="Inter" w:cs="Inter" w:eastAsia="Inter" w:hAnsi="Inter"/>
          <w:i w:val="1"/>
          <w:iCs w:val="1"/>
          <w:color w:val="1a36b4"/>
          <w:sz w:val="20"/>
          <w:szCs w:val="20"/>
          <w:rtl w:val="0"/>
        </w:rPr>
        <w:t xml:space="preserve">E-Commerce:</w:t>
      </w:r>
      <w:r w:rsidDel="00000000" w:rsidR="00000000" w:rsidRPr="00000000">
        <w:rPr>
          <w:rFonts w:ascii="Inter" w:cs="Inter" w:eastAsia="Inter" w:hAnsi="Inter"/>
          <w:sz w:val="20"/>
          <w:szCs w:val="20"/>
          <w:rtl w:val="0"/>
        </w:rPr>
        <w:t xml:space="preserve"> Build lists of potential wholesale buyers, target retail buyers in categories</w:t>
      </w:r>
    </w:p>
    <w:p w:rsidR="00000000" w:rsidDel="00000000" w:rsidP="00000000" w:rsidRDefault="00000000" w:rsidRPr="00000000" w14:paraId="0000004C">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12"/>
          <w:szCs w:val="12"/>
        </w:rPr>
      </w:pPr>
      <w:bookmarkStart w:colFirst="0" w:colLast="0" w:name="_l6yd3r4kpb5o" w:id="20"/>
      <w:bookmarkEnd w:id="20"/>
      <w:r w:rsidDel="00000000" w:rsidR="00000000" w:rsidRPr="00000000">
        <w:rPr>
          <w:rFonts w:ascii="Inter" w:cs="Inter" w:eastAsia="Inter" w:hAnsi="Inter"/>
          <w:i w:val="1"/>
          <w:iCs w:val="1"/>
          <w:color w:val="1a36b4"/>
          <w:sz w:val="20"/>
          <w:szCs w:val="20"/>
          <w:rtl w:val="0"/>
        </w:rPr>
        <w:t xml:space="preserve">Recruiting:</w:t>
      </w:r>
      <w:r w:rsidDel="00000000" w:rsidR="00000000" w:rsidRPr="00000000">
        <w:rPr>
          <w:rFonts w:ascii="Inter" w:cs="Inter" w:eastAsia="Inter" w:hAnsi="Inter"/>
          <w:sz w:val="20"/>
          <w:szCs w:val="20"/>
          <w:rtl w:val="0"/>
        </w:rPr>
        <w:t xml:space="preserve"> Find candidates with specific skills, target passive candidates at competitors</w:t>
      </w:r>
      <w:r w:rsidDel="00000000" w:rsidR="00000000" w:rsidRPr="00000000">
        <w:rPr>
          <w:rtl w:val="0"/>
        </w:rPr>
      </w:r>
    </w:p>
    <w:p w:rsidR="00000000" w:rsidDel="00000000" w:rsidP="00000000" w:rsidRDefault="00000000" w:rsidRPr="00000000" w14:paraId="0000004D">
      <w:pPr>
        <w:rPr>
          <w:rFonts w:ascii="Inter" w:cs="Inter" w:eastAsia="Inter" w:hAnsi="Inte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Style w:val="Heading2"/>
        <w:spacing w:after="0" w:before="0" w:lineRule="auto"/>
        <w:rPr>
          <w:rFonts w:ascii="Inter SemiBold" w:cs="Inter SemiBold" w:eastAsia="Inter SemiBold" w:hAnsi="Inter SemiBold"/>
          <w:color w:val="1a36b4"/>
          <w:sz w:val="12"/>
          <w:szCs w:val="12"/>
        </w:rPr>
      </w:pPr>
      <w:bookmarkStart w:colFirst="0" w:colLast="0" w:name="_l7jqkg7j09nk" w:id="21"/>
      <w:bookmarkEnd w:id="21"/>
      <w:r w:rsidDel="00000000" w:rsidR="00000000" w:rsidRPr="00000000">
        <w:rPr>
          <w:rtl w:val="0"/>
        </w:rPr>
      </w:r>
    </w:p>
    <w:p w:rsidR="00000000" w:rsidDel="00000000" w:rsidP="00000000" w:rsidRDefault="00000000" w:rsidRPr="00000000" w14:paraId="0000004F">
      <w:pPr>
        <w:pStyle w:val="Heading2"/>
        <w:spacing w:after="0" w:before="0" w:lineRule="auto"/>
        <w:rPr>
          <w:rFonts w:ascii="Inter" w:cs="Inter" w:eastAsia="Inter" w:hAnsi="Inter"/>
          <w:sz w:val="20"/>
          <w:szCs w:val="20"/>
        </w:rPr>
      </w:pPr>
      <w:bookmarkStart w:colFirst="0" w:colLast="0" w:name="_9gh6o8yyujru" w:id="22"/>
      <w:bookmarkEnd w:id="22"/>
      <w:r w:rsidDel="00000000" w:rsidR="00000000" w:rsidRPr="00000000">
        <w:rPr>
          <w:rFonts w:ascii="Inter SemiBold" w:cs="Inter SemiBold" w:eastAsia="Inter SemiBold" w:hAnsi="Inter SemiBold"/>
          <w:color w:val="1a36b4"/>
          <w:sz w:val="26"/>
          <w:szCs w:val="26"/>
          <w:rtl w:val="0"/>
        </w:rPr>
        <w:t xml:space="preserve">CONTACT</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1">
      <w:pPr>
        <w:spacing w:after="0" w:before="0" w:lineRule="auto"/>
        <w:rPr>
          <w:rFonts w:ascii="Inter" w:cs="Inter" w:eastAsia="Inter" w:hAnsi="Inter"/>
        </w:rPr>
      </w:pPr>
      <w:r w:rsidDel="00000000" w:rsidR="00000000" w:rsidRPr="00000000">
        <w:rPr>
          <w:rFonts w:ascii="Inter" w:cs="Inter" w:eastAsia="Inter" w:hAnsi="Inter"/>
          <w:sz w:val="20"/>
          <w:szCs w:val="20"/>
          <w:rtl w:val="0"/>
        </w:rPr>
        <w:t xml:space="preserve">[COMPANY NAME]</w:t>
        <w:br w:type="textWrapping"/>
        <w:t xml:space="preserve">[PHONE NUMBER]</w:t>
        <w:br w:type="textWrapping"/>
        <w:t xml:space="preserve">[EMAIL ADDRESS]</w:t>
        <w:br w:type="textWrapping"/>
        <w:t xml:space="preserve">[WEBSITE]</w:t>
      </w:r>
      <w:r w:rsidDel="00000000" w:rsidR="00000000" w:rsidRPr="00000000">
        <w:rPr>
          <w:rtl w:val="0"/>
        </w:rPr>
      </w:r>
    </w:p>
    <w:sectPr>
      <w:headerReference r:id="rId7" w:type="default"/>
      <w:headerReference r:id="rId8" w:type="first"/>
      <w:footerReference r:id="rId9"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